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628A9" w14:textId="77777777" w:rsidR="004337FF" w:rsidRDefault="004337FF" w:rsidP="004337FF">
      <w:pPr>
        <w:tabs>
          <w:tab w:val="left" w:pos="4680"/>
        </w:tabs>
        <w:spacing w:after="0" w:line="240" w:lineRule="auto"/>
        <w:ind w:left="9202"/>
        <w:rPr>
          <w:rFonts w:ascii="Times New Roman" w:hAnsi="Times New Roman" w:cs="Times New Roman"/>
          <w:sz w:val="24"/>
          <w:szCs w:val="24"/>
        </w:rPr>
      </w:pPr>
    </w:p>
    <w:p w14:paraId="40B7B281" w14:textId="6F27D21B" w:rsidR="00036D7E" w:rsidRPr="00036D7E" w:rsidRDefault="00036D7E" w:rsidP="00036D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D7E">
        <w:rPr>
          <w:rFonts w:ascii="Times New Roman" w:hAnsi="Times New Roman" w:cs="Times New Roman"/>
          <w:b/>
          <w:bCs/>
          <w:sz w:val="24"/>
          <w:szCs w:val="24"/>
        </w:rPr>
        <w:t>Условия предоставления поручительств по г</w:t>
      </w:r>
      <w:r w:rsidRPr="00036D7E">
        <w:rPr>
          <w:rFonts w:ascii="Times New Roman" w:eastAsia="Calibri" w:hAnsi="Times New Roman" w:cs="Times New Roman"/>
          <w:b/>
          <w:sz w:val="24"/>
          <w:szCs w:val="24"/>
        </w:rPr>
        <w:t>арантийн</w:t>
      </w:r>
      <w:r>
        <w:rPr>
          <w:rFonts w:ascii="Times New Roman" w:eastAsia="Calibri" w:hAnsi="Times New Roman" w:cs="Times New Roman"/>
          <w:b/>
          <w:sz w:val="24"/>
          <w:szCs w:val="24"/>
        </w:rPr>
        <w:t>ому</w:t>
      </w:r>
      <w:r w:rsidRPr="00036D7E">
        <w:rPr>
          <w:rFonts w:ascii="Times New Roman" w:eastAsia="Calibri" w:hAnsi="Times New Roman" w:cs="Times New Roman"/>
          <w:b/>
          <w:sz w:val="24"/>
          <w:szCs w:val="24"/>
        </w:rPr>
        <w:t xml:space="preserve"> продукт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Pr="00036D7E">
        <w:rPr>
          <w:rFonts w:ascii="Times New Roman" w:eastAsia="Calibri" w:hAnsi="Times New Roman" w:cs="Times New Roman"/>
          <w:b/>
          <w:sz w:val="24"/>
          <w:szCs w:val="24"/>
        </w:rPr>
        <w:t xml:space="preserve"> «Поддержка</w:t>
      </w:r>
      <w:r w:rsidR="00574A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91D4B">
        <w:rPr>
          <w:rFonts w:ascii="Times New Roman" w:eastAsia="Calibri" w:hAnsi="Times New Roman" w:cs="Times New Roman"/>
          <w:b/>
          <w:sz w:val="24"/>
          <w:szCs w:val="24"/>
        </w:rPr>
        <w:t>СВО</w:t>
      </w:r>
      <w:r w:rsidRPr="00036D7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475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72"/>
        <w:gridCol w:w="10080"/>
      </w:tblGrid>
      <w:tr w:rsidR="00036D7E" w14:paraId="3BFD0976" w14:textId="77777777" w:rsidTr="00036D7E">
        <w:trPr>
          <w:trHeight w:val="35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247C764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обеспечения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6B940EF" w14:textId="77777777" w:rsidR="00036D7E" w:rsidRDefault="00036D7E" w:rsidP="00522F3B">
            <w:pPr>
              <w:spacing w:after="0" w:line="240" w:lineRule="auto"/>
              <w:ind w:left="14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Поручительство</w:t>
            </w:r>
          </w:p>
        </w:tc>
      </w:tr>
      <w:tr w:rsidR="00036D7E" w14:paraId="1A37B88D" w14:textId="77777777" w:rsidTr="00036D7E">
        <w:trPr>
          <w:trHeight w:val="35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1526E4B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сегмент Заемщика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6FAC0CE" w14:textId="744E4358" w:rsidR="00286723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- Субъекты малого и среднего предпринимательства (юридические лица и индивидуальные предприниматели), отнесенные в соответствии с условиями, установленными Федеральным законом от 24.07.2007 №209-ФЗ «О развитии малого и среднего предпринимательства в Российской Федерации», к малым и средним предприятиям, в том числе к микропредприятиям, зарегистрированные на территории Республики Татарстан;</w:t>
            </w:r>
          </w:p>
          <w:p w14:paraId="1ED8B9CD" w14:textId="57B36CBB" w:rsidR="00286723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Организации инфраструктуры поддержки малого и среднего предпринимательства в соответствии с Федеральным законом от 24.07.2007 №209-ФЗ «О развитии малого и среднего предпринимательства в Российской Федерации», зарегистрированные на территории Республики Татарстан, </w:t>
            </w:r>
          </w:p>
          <w:p w14:paraId="725DF973" w14:textId="4E921AD8" w:rsidR="00C8175D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направившие на момент подачи заявки на </w:t>
            </w:r>
            <w:r w:rsidR="0008176B" w:rsidRPr="006E30CC">
              <w:rPr>
                <w:rFonts w:ascii="Times New Roman" w:hAnsi="Times New Roman" w:cs="Times New Roman"/>
                <w:sz w:val="24"/>
                <w:szCs w:val="24"/>
              </w:rPr>
              <w:t>кредит/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заем на военную службу по контракту </w:t>
            </w:r>
            <w:r w:rsidR="00941BFC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одного и более 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военнообязанных работников.</w:t>
            </w:r>
          </w:p>
        </w:tc>
      </w:tr>
      <w:tr w:rsidR="00036D7E" w14:paraId="4B846CFB" w14:textId="77777777" w:rsidTr="00036D7E">
        <w:trPr>
          <w:trHeight w:val="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6AFB1CB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кредитования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D4497E7" w14:textId="0E12F534" w:rsidR="00036D7E" w:rsidRPr="006E30CC" w:rsidRDefault="00BA0AC6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6D7E" w:rsidRPr="006E30CC">
              <w:rPr>
                <w:rFonts w:ascii="Times New Roman" w:hAnsi="Times New Roman" w:cs="Times New Roman"/>
                <w:sz w:val="24"/>
                <w:szCs w:val="24"/>
              </w:rPr>
              <w:t>ополнение оборотных средств</w:t>
            </w:r>
            <w:r w:rsidR="0022550B" w:rsidRPr="006E30CC">
              <w:rPr>
                <w:rFonts w:ascii="Times New Roman" w:hAnsi="Times New Roman" w:cs="Times New Roman"/>
                <w:sz w:val="24"/>
                <w:szCs w:val="24"/>
              </w:rPr>
              <w:t>, рефинансирование</w:t>
            </w:r>
            <w:r w:rsidR="00246979" w:rsidRPr="006E30CC">
              <w:rPr>
                <w:rFonts w:ascii="Times New Roman" w:hAnsi="Times New Roman" w:cs="Times New Roman"/>
                <w:sz w:val="24"/>
                <w:szCs w:val="24"/>
              </w:rPr>
              <w:t>, инвестирование</w:t>
            </w:r>
            <w:r w:rsidR="004E6DF4" w:rsidRPr="006E30CC">
              <w:rPr>
                <w:rFonts w:ascii="Times New Roman" w:hAnsi="Times New Roman" w:cs="Times New Roman"/>
                <w:sz w:val="24"/>
                <w:szCs w:val="24"/>
              </w:rPr>
              <w:t>, реструктуризация</w:t>
            </w:r>
            <w:r w:rsidR="00246979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D7E" w14:paraId="6EEC7A3F" w14:textId="77777777" w:rsidTr="00036D7E">
        <w:trPr>
          <w:trHeight w:val="23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255C0F6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Максимальный срок поручительства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ED866CD" w14:textId="7091B6D8" w:rsidR="00036D7E" w:rsidRPr="006E30CC" w:rsidRDefault="00BA0AC6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На срок действия договора кредитного характера</w:t>
            </w:r>
            <w:r w:rsidR="005629A6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 + 120 дней</w:t>
            </w:r>
          </w:p>
        </w:tc>
      </w:tr>
      <w:tr w:rsidR="00036D7E" w14:paraId="349175E7" w14:textId="77777777" w:rsidTr="00036D7E">
        <w:trPr>
          <w:trHeight w:val="8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11AB070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Максимальная сумма поручительства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7EF5B60" w14:textId="33460EC9" w:rsidR="00036D7E" w:rsidRPr="006E30CC" w:rsidRDefault="00111398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036D7E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 млн. руб.</w:t>
            </w:r>
          </w:p>
        </w:tc>
      </w:tr>
      <w:tr w:rsidR="00036D7E" w14:paraId="732FC37E" w14:textId="77777777" w:rsidTr="00036D7E">
        <w:trPr>
          <w:trHeight w:val="6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4B64DFE1" w14:textId="56C6DE03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кредита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7EDA715" w14:textId="3466132B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D2343D" w:rsidRPr="006E3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A7C" w:rsidRPr="006E3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% от суммы обязательств заемщика </w:t>
            </w:r>
            <w:r w:rsidR="005629A6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(движимое и недвижимое имущество, оборудование и ТМЦ, другие виды обеспечения) </w:t>
            </w:r>
          </w:p>
        </w:tc>
      </w:tr>
      <w:tr w:rsidR="00036D7E" w14:paraId="300B3D6E" w14:textId="77777777" w:rsidTr="00036D7E">
        <w:trPr>
          <w:trHeight w:val="6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A6BA426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Максимальный размер поручительств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E850485" w14:textId="576A41C3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86723" w:rsidRPr="006E30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4A7C" w:rsidRPr="006E3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6D7E" w14:paraId="3A6DFBD4" w14:textId="77777777" w:rsidTr="00036D7E">
        <w:trPr>
          <w:trHeight w:val="6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A407A01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поручительства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695586C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Рубли Российской Федерации</w:t>
            </w:r>
          </w:p>
        </w:tc>
      </w:tr>
      <w:tr w:rsidR="00036D7E" w14:paraId="4AF52AC7" w14:textId="77777777" w:rsidTr="00036D7E">
        <w:trPr>
          <w:trHeight w:val="9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862D0A1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Кредита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1EA7771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Рубли/Валюта</w:t>
            </w:r>
          </w:p>
        </w:tc>
      </w:tr>
      <w:tr w:rsidR="00036D7E" w14:paraId="292FDC12" w14:textId="77777777" w:rsidTr="00036D7E">
        <w:trPr>
          <w:trHeight w:val="26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A76F088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Вознаграждение за поручительство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FF65BE2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0,5 % годовых от суммы поручительства за весь срок действия поручительства </w:t>
            </w:r>
          </w:p>
        </w:tc>
      </w:tr>
      <w:tr w:rsidR="00036D7E" w14:paraId="387A3EB6" w14:textId="77777777" w:rsidTr="00036D7E">
        <w:trPr>
          <w:trHeight w:val="81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C1A78D4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уплаты вознаграждения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7997021" w14:textId="29CEF1CC" w:rsidR="00923DD4" w:rsidRPr="006E30CC" w:rsidRDefault="00923DD4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порядком предоставления поручительств</w:t>
            </w:r>
          </w:p>
          <w:p w14:paraId="4A8B9DD7" w14:textId="5EAFD253" w:rsidR="00286723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предоставление рассрочки уплаты вознаграждения сроком на 6 месяцев на 90% от расчетной суммы вознаграждения. </w:t>
            </w:r>
          </w:p>
          <w:p w14:paraId="4C822961" w14:textId="69331AF1" w:rsidR="003B7B42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При этом пункты 6.3., 6.4., 6.5. раздела 6 Порядка предоставления поручительств некоммерческой организации «Гарантийный фонд Республики Татарстан» (утвержден протоколом Совета Фонда №55 от 28.12.2022) не применяются.</w:t>
            </w:r>
          </w:p>
        </w:tc>
      </w:tr>
      <w:tr w:rsidR="00036D7E" w14:paraId="7C8C8615" w14:textId="77777777" w:rsidTr="00574A7C">
        <w:trPr>
          <w:trHeight w:val="55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8ED3A8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Целевое назначение поручительства</w:t>
            </w:r>
          </w:p>
          <w:p w14:paraId="355AC446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88F03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D036146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14:paraId="55B78595" w14:textId="77777777" w:rsidR="00036D7E" w:rsidRPr="006E30CC" w:rsidRDefault="00036D7E" w:rsidP="00522F3B">
            <w:pPr>
              <w:numPr>
                <w:ilvl w:val="0"/>
                <w:numId w:val="3"/>
              </w:numPr>
              <w:spacing w:after="0" w:line="240" w:lineRule="auto"/>
              <w:ind w:left="140" w:right="1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заключаемым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 с финансовыми организациями по всем договорам кредитного характера. </w:t>
            </w:r>
          </w:p>
        </w:tc>
      </w:tr>
      <w:tr w:rsidR="00036D7E" w14:paraId="07DA1995" w14:textId="77777777" w:rsidTr="00036D7E">
        <w:trPr>
          <w:trHeight w:val="35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600D57B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начала действия поручительства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90AA148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Срок действия начинается с момента выдачи при условии оплаты вознаграждения либо его части согласно установленному графику</w:t>
            </w:r>
          </w:p>
        </w:tc>
      </w:tr>
      <w:tr w:rsidR="00036D7E" w14:paraId="46E11482" w14:textId="77777777" w:rsidTr="00036D7E">
        <w:trPr>
          <w:trHeight w:val="35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514151C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окончания действия поручительства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E7AC4E9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036D7E" w14:paraId="58AA8BBF" w14:textId="77777777" w:rsidTr="00036D7E">
        <w:trPr>
          <w:trHeight w:val="51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43DC8E6D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Переход права требования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F50C535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Фонд приобретает право требовать от Заемщика в порядке регресса возмещения сумм, уплаченных финансовой организации по поручительству. </w:t>
            </w:r>
          </w:p>
        </w:tc>
      </w:tr>
      <w:tr w:rsidR="00286723" w14:paraId="620CE69E" w14:textId="77777777" w:rsidTr="00036D7E">
        <w:trPr>
          <w:trHeight w:val="51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6F49E1" w14:textId="4A174DDE" w:rsidR="00286723" w:rsidRDefault="00286723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к пакету документов Заемщика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D83602" w14:textId="77777777" w:rsidR="00286723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Дополнительно к стандартному пакету документов в соответствии Приложением № 2 к Порядку предоставления поручительств некоммерческой организации «Гарантийный фонд Республики Татарстан» (утвержден протоколом Совета Фонда №55 от 28.12.2022) предоставляются:</w:t>
            </w:r>
          </w:p>
          <w:p w14:paraId="2764CBDA" w14:textId="31EF5210" w:rsidR="00941BFC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- для индивидуальных предпринимателей – копии заявления/ий от сотрудника/ов и приказ/ы о </w:t>
            </w:r>
            <w:r w:rsidR="00941BFC" w:rsidRPr="006E30CC">
              <w:rPr>
                <w:rFonts w:ascii="Times New Roman" w:hAnsi="Times New Roman" w:cs="Times New Roman"/>
                <w:sz w:val="24"/>
                <w:szCs w:val="24"/>
              </w:rPr>
              <w:t>приостановке трудового договора;</w:t>
            </w: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721141" w14:textId="60ED3619" w:rsidR="00286723" w:rsidRPr="006E30CC" w:rsidRDefault="00286723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- для юридических лиц – копии заявления/ий от сотрудника/ов и приказ/ы о приостановке трудового договора и копию отчета в военкомат с указанием военнообязанных сотрудников.</w:t>
            </w:r>
          </w:p>
        </w:tc>
      </w:tr>
      <w:tr w:rsidR="00036D7E" w14:paraId="511972EB" w14:textId="77777777" w:rsidTr="00D16711">
        <w:trPr>
          <w:trHeight w:val="31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1C00437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финансовой организации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E6E860C" w14:textId="77777777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Наличие соглашения о сотрудничестве с Фондом</w:t>
            </w:r>
          </w:p>
        </w:tc>
      </w:tr>
      <w:tr w:rsidR="00036D7E" w14:paraId="47B52BBB" w14:textId="77777777" w:rsidTr="00036D7E">
        <w:trPr>
          <w:trHeight w:val="85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85A852D" w14:textId="77777777" w:rsidR="00036D7E" w:rsidRDefault="00036D7E" w:rsidP="00522F3B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Гарантийный случай 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3B3E717" w14:textId="542FD2D5" w:rsidR="00036D7E" w:rsidRPr="006E30CC" w:rsidRDefault="00036D7E" w:rsidP="00522F3B">
            <w:pPr>
              <w:spacing w:after="0" w:line="240" w:lineRule="auto"/>
              <w:ind w:left="14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0CC">
              <w:rPr>
                <w:rFonts w:ascii="Times New Roman" w:hAnsi="Times New Roman" w:cs="Times New Roman"/>
                <w:sz w:val="24"/>
                <w:szCs w:val="24"/>
              </w:rPr>
              <w:t>Просрочка исполнения Заемщиком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</w:t>
            </w:r>
            <w:r w:rsidR="00A344F8" w:rsidRPr="006E30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403B8569" w14:textId="77777777" w:rsidR="007A378A" w:rsidRDefault="007A378A" w:rsidP="00036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E0BA8F" w14:textId="77777777" w:rsidR="004337FF" w:rsidRDefault="004337FF" w:rsidP="004337FF">
      <w:pPr>
        <w:rPr>
          <w:rFonts w:ascii="Times New Roman" w:hAnsi="Times New Roman" w:cs="Times New Roman"/>
          <w:b/>
          <w:sz w:val="24"/>
          <w:szCs w:val="24"/>
        </w:rPr>
      </w:pPr>
    </w:p>
    <w:sectPr w:rsidR="004337FF" w:rsidSect="0028672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CFBD6" w14:textId="77777777" w:rsidR="00A53671" w:rsidRDefault="00A53671" w:rsidP="00E32862">
      <w:pPr>
        <w:spacing w:after="0" w:line="240" w:lineRule="auto"/>
      </w:pPr>
      <w:r>
        <w:separator/>
      </w:r>
    </w:p>
  </w:endnote>
  <w:endnote w:type="continuationSeparator" w:id="0">
    <w:p w14:paraId="46C12D2E" w14:textId="77777777" w:rsidR="00A53671" w:rsidRDefault="00A53671" w:rsidP="00E3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C2688" w14:textId="77777777" w:rsidR="00A53671" w:rsidRDefault="00A53671" w:rsidP="00E32862">
      <w:pPr>
        <w:spacing w:after="0" w:line="240" w:lineRule="auto"/>
      </w:pPr>
      <w:r>
        <w:separator/>
      </w:r>
    </w:p>
  </w:footnote>
  <w:footnote w:type="continuationSeparator" w:id="0">
    <w:p w14:paraId="120BB85C" w14:textId="77777777" w:rsidR="00A53671" w:rsidRDefault="00A53671" w:rsidP="00E3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CDC"/>
    <w:multiLevelType w:val="hybridMultilevel"/>
    <w:tmpl w:val="0B82D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56002"/>
    <w:multiLevelType w:val="hybridMultilevel"/>
    <w:tmpl w:val="CB26FF84"/>
    <w:lvl w:ilvl="0" w:tplc="F3464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047CB"/>
    <w:multiLevelType w:val="hybridMultilevel"/>
    <w:tmpl w:val="EAEC246C"/>
    <w:lvl w:ilvl="0" w:tplc="F3464B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35"/>
    <w:rsid w:val="00012065"/>
    <w:rsid w:val="0002444B"/>
    <w:rsid w:val="0002694C"/>
    <w:rsid w:val="00026A32"/>
    <w:rsid w:val="00036D7E"/>
    <w:rsid w:val="00043693"/>
    <w:rsid w:val="000461F6"/>
    <w:rsid w:val="00055B7B"/>
    <w:rsid w:val="00065364"/>
    <w:rsid w:val="00072936"/>
    <w:rsid w:val="0008176B"/>
    <w:rsid w:val="00083BC8"/>
    <w:rsid w:val="000B24CB"/>
    <w:rsid w:val="000B7CC7"/>
    <w:rsid w:val="000D0403"/>
    <w:rsid w:val="000E53D0"/>
    <w:rsid w:val="001066C8"/>
    <w:rsid w:val="00111398"/>
    <w:rsid w:val="00114877"/>
    <w:rsid w:val="00130D4C"/>
    <w:rsid w:val="00174A0E"/>
    <w:rsid w:val="001B6937"/>
    <w:rsid w:val="001E4970"/>
    <w:rsid w:val="001F71ED"/>
    <w:rsid w:val="00202B48"/>
    <w:rsid w:val="00213F99"/>
    <w:rsid w:val="0022550B"/>
    <w:rsid w:val="00246979"/>
    <w:rsid w:val="00250175"/>
    <w:rsid w:val="002569FD"/>
    <w:rsid w:val="00262C11"/>
    <w:rsid w:val="00263479"/>
    <w:rsid w:val="00264C71"/>
    <w:rsid w:val="00276F9D"/>
    <w:rsid w:val="00286723"/>
    <w:rsid w:val="002D4EA5"/>
    <w:rsid w:val="002D6CF2"/>
    <w:rsid w:val="002E1CF6"/>
    <w:rsid w:val="002E4A08"/>
    <w:rsid w:val="00303102"/>
    <w:rsid w:val="003058C0"/>
    <w:rsid w:val="00306E01"/>
    <w:rsid w:val="00323C20"/>
    <w:rsid w:val="0033461D"/>
    <w:rsid w:val="00343414"/>
    <w:rsid w:val="00380D44"/>
    <w:rsid w:val="003917FA"/>
    <w:rsid w:val="003A4B1E"/>
    <w:rsid w:val="003B7B42"/>
    <w:rsid w:val="004027DA"/>
    <w:rsid w:val="004073EF"/>
    <w:rsid w:val="00411A2B"/>
    <w:rsid w:val="004337FF"/>
    <w:rsid w:val="004E6DF4"/>
    <w:rsid w:val="00511873"/>
    <w:rsid w:val="00522F3B"/>
    <w:rsid w:val="00533149"/>
    <w:rsid w:val="00541878"/>
    <w:rsid w:val="005629A6"/>
    <w:rsid w:val="00571DFC"/>
    <w:rsid w:val="00572771"/>
    <w:rsid w:val="00574A7C"/>
    <w:rsid w:val="0058662C"/>
    <w:rsid w:val="005D7131"/>
    <w:rsid w:val="005E0E96"/>
    <w:rsid w:val="005E1ED1"/>
    <w:rsid w:val="00600D34"/>
    <w:rsid w:val="00625A6E"/>
    <w:rsid w:val="006335CF"/>
    <w:rsid w:val="00671416"/>
    <w:rsid w:val="00671B20"/>
    <w:rsid w:val="00691D4B"/>
    <w:rsid w:val="006956F6"/>
    <w:rsid w:val="0069617A"/>
    <w:rsid w:val="006A29D7"/>
    <w:rsid w:val="006C1E4C"/>
    <w:rsid w:val="006C3F6C"/>
    <w:rsid w:val="006E30CC"/>
    <w:rsid w:val="00707556"/>
    <w:rsid w:val="00760CB1"/>
    <w:rsid w:val="007807CC"/>
    <w:rsid w:val="007A378A"/>
    <w:rsid w:val="007A5428"/>
    <w:rsid w:val="007B2ECC"/>
    <w:rsid w:val="007C03EF"/>
    <w:rsid w:val="007E672C"/>
    <w:rsid w:val="007F0969"/>
    <w:rsid w:val="00814C20"/>
    <w:rsid w:val="00820805"/>
    <w:rsid w:val="00824B3C"/>
    <w:rsid w:val="00851965"/>
    <w:rsid w:val="0085218C"/>
    <w:rsid w:val="008A4F6C"/>
    <w:rsid w:val="008D6F02"/>
    <w:rsid w:val="008E1E8C"/>
    <w:rsid w:val="008F23F5"/>
    <w:rsid w:val="008F788C"/>
    <w:rsid w:val="00923DD4"/>
    <w:rsid w:val="009302D2"/>
    <w:rsid w:val="00941BFC"/>
    <w:rsid w:val="00942FCC"/>
    <w:rsid w:val="00974D1E"/>
    <w:rsid w:val="009B2130"/>
    <w:rsid w:val="009B75E3"/>
    <w:rsid w:val="009B7AB3"/>
    <w:rsid w:val="009C09FC"/>
    <w:rsid w:val="009C79A9"/>
    <w:rsid w:val="009E6466"/>
    <w:rsid w:val="009F2583"/>
    <w:rsid w:val="009F600C"/>
    <w:rsid w:val="00A05B12"/>
    <w:rsid w:val="00A13DEF"/>
    <w:rsid w:val="00A203A4"/>
    <w:rsid w:val="00A344F8"/>
    <w:rsid w:val="00A45807"/>
    <w:rsid w:val="00A47B36"/>
    <w:rsid w:val="00A53671"/>
    <w:rsid w:val="00A66E57"/>
    <w:rsid w:val="00A83E33"/>
    <w:rsid w:val="00A96FD8"/>
    <w:rsid w:val="00AB4E1B"/>
    <w:rsid w:val="00AB51EE"/>
    <w:rsid w:val="00AC4DC1"/>
    <w:rsid w:val="00AE52E7"/>
    <w:rsid w:val="00AF12CE"/>
    <w:rsid w:val="00B03FD4"/>
    <w:rsid w:val="00B3241B"/>
    <w:rsid w:val="00B325B0"/>
    <w:rsid w:val="00B32E8F"/>
    <w:rsid w:val="00B85F10"/>
    <w:rsid w:val="00B911F4"/>
    <w:rsid w:val="00BA0AC6"/>
    <w:rsid w:val="00BB49D4"/>
    <w:rsid w:val="00BC3E35"/>
    <w:rsid w:val="00BF1288"/>
    <w:rsid w:val="00C00179"/>
    <w:rsid w:val="00C22B89"/>
    <w:rsid w:val="00C22C85"/>
    <w:rsid w:val="00C37F66"/>
    <w:rsid w:val="00C44882"/>
    <w:rsid w:val="00C462F6"/>
    <w:rsid w:val="00C55247"/>
    <w:rsid w:val="00C577A0"/>
    <w:rsid w:val="00C63D82"/>
    <w:rsid w:val="00C8175D"/>
    <w:rsid w:val="00CD0A06"/>
    <w:rsid w:val="00CE0191"/>
    <w:rsid w:val="00D16711"/>
    <w:rsid w:val="00D2343D"/>
    <w:rsid w:val="00D52F3A"/>
    <w:rsid w:val="00D56EDF"/>
    <w:rsid w:val="00D93BF8"/>
    <w:rsid w:val="00DB4E67"/>
    <w:rsid w:val="00DC18B9"/>
    <w:rsid w:val="00DF07B0"/>
    <w:rsid w:val="00E24688"/>
    <w:rsid w:val="00E32862"/>
    <w:rsid w:val="00E34A47"/>
    <w:rsid w:val="00E372F7"/>
    <w:rsid w:val="00E6598F"/>
    <w:rsid w:val="00E905C8"/>
    <w:rsid w:val="00E9529C"/>
    <w:rsid w:val="00EC2C55"/>
    <w:rsid w:val="00EC421A"/>
    <w:rsid w:val="00EC5A82"/>
    <w:rsid w:val="00ED5B7B"/>
    <w:rsid w:val="00EF016C"/>
    <w:rsid w:val="00EF68E3"/>
    <w:rsid w:val="00F01CC3"/>
    <w:rsid w:val="00F062B2"/>
    <w:rsid w:val="00F10F5F"/>
    <w:rsid w:val="00F21FBF"/>
    <w:rsid w:val="00F3373C"/>
    <w:rsid w:val="00F61198"/>
    <w:rsid w:val="00F66AD4"/>
    <w:rsid w:val="00FB7A97"/>
    <w:rsid w:val="00FC2509"/>
    <w:rsid w:val="00FC4AD7"/>
    <w:rsid w:val="00FD570A"/>
    <w:rsid w:val="00FE0408"/>
    <w:rsid w:val="00FE4205"/>
    <w:rsid w:val="00FF537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4180"/>
  <w15:docId w15:val="{B9D33DC8-6571-4013-B0E2-C24B859A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286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286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2862"/>
    <w:rPr>
      <w:vertAlign w:val="superscript"/>
    </w:rPr>
  </w:style>
  <w:style w:type="paragraph" w:styleId="a6">
    <w:name w:val="No Spacing"/>
    <w:uiPriority w:val="1"/>
    <w:qFormat/>
    <w:rsid w:val="00EF68E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12065"/>
    <w:pPr>
      <w:ind w:left="720"/>
      <w:contextualSpacing/>
    </w:pPr>
  </w:style>
  <w:style w:type="table" w:styleId="a8">
    <w:name w:val="Table Grid"/>
    <w:basedOn w:val="a1"/>
    <w:uiPriority w:val="59"/>
    <w:rsid w:val="00572771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nhideWhenUsed/>
    <w:rsid w:val="009B75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9B75E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МФ РТ"/>
    <w:basedOn w:val="a"/>
    <w:link w:val="ac"/>
    <w:qFormat/>
    <w:rsid w:val="00A13DEF"/>
    <w:pPr>
      <w:spacing w:after="0" w:line="288" w:lineRule="auto"/>
      <w:ind w:right="142" w:firstLine="709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c">
    <w:name w:val="МФ РТ Знак"/>
    <w:basedOn w:val="a0"/>
    <w:link w:val="ab"/>
    <w:rsid w:val="00A13DE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22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550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E24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F90D2-BEBC-41B5-B69C-EAA8F8D7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Усманов</dc:creator>
  <cp:lastModifiedBy>Ситдикова Гульназ Равилевна</cp:lastModifiedBy>
  <cp:revision>3</cp:revision>
  <cp:lastPrinted>2024-01-10T08:30:00Z</cp:lastPrinted>
  <dcterms:created xsi:type="dcterms:W3CDTF">2024-04-11T08:04:00Z</dcterms:created>
  <dcterms:modified xsi:type="dcterms:W3CDTF">2024-04-11T08:04:00Z</dcterms:modified>
</cp:coreProperties>
</file>